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3CA" w:rsidRDefault="005673CA" w:rsidP="005673CA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4.1. Пациент имеет право на:</w:t>
      </w:r>
    </w:p>
    <w:p w:rsidR="005673CA" w:rsidRDefault="005673CA" w:rsidP="005673CA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уважительное и гуманное отношение со стороны медицинского и обслуживающего персонала;</w:t>
      </w:r>
    </w:p>
    <w:p w:rsidR="005673CA" w:rsidRDefault="005673CA" w:rsidP="005673CA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информацию о фамилии, имени, отчестве, должности квалификации его лечащего врача и других лиц, непосредственно участвующих в оказании ему медицинской помощи;</w:t>
      </w:r>
    </w:p>
    <w:p w:rsidR="005673CA" w:rsidRDefault="005673CA" w:rsidP="005673CA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обследование, лечение и содержание в условиях, соответствующих санитарно-гигиеническим требованиям;</w:t>
      </w:r>
    </w:p>
    <w:p w:rsidR="005673CA" w:rsidRDefault="005673CA" w:rsidP="005673CA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облегчение боли, связанной с заболеванием и (или) медицинским вмешательством, доступными способами и средствами;</w:t>
      </w:r>
    </w:p>
    <w:p w:rsidR="005673CA" w:rsidRDefault="005673CA" w:rsidP="005673CA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перевод к другому лечащему врачу с разрешения руководителя структурного подразделения при согласии другого врача;</w:t>
      </w:r>
    </w:p>
    <w:p w:rsidR="005673CA" w:rsidRDefault="005673CA" w:rsidP="005673CA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обжалование поставленного диагноза, применяемых методов обследования и лечения;</w:t>
      </w:r>
    </w:p>
    <w:p w:rsidR="005673CA" w:rsidRDefault="005673CA" w:rsidP="005673CA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сохранение в тайне информации о факте обращения за медицинской помощью, о состоянии здоровья, диагнозе и иных сведений, полученных при его обследовании и лечении, за исключением случаев предусмотренных законодательными актами;</w:t>
      </w:r>
    </w:p>
    <w:p w:rsidR="005673CA" w:rsidRDefault="005673CA" w:rsidP="005673CA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добровольное согласие на медицинское вмешательство в соответствии с законодательством;</w:t>
      </w:r>
    </w:p>
    <w:p w:rsidR="005673CA" w:rsidRDefault="005673CA" w:rsidP="005673CA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получение информации о своих правах и обязанностях и состоянии своего здоровья, а также на выбор лиц, которым в интересах пациента может быть передана информация о состоянии его здоровья;</w:t>
      </w:r>
    </w:p>
    <w:p w:rsidR="005673CA" w:rsidRDefault="005673CA" w:rsidP="005673CA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отказ от оказания (прекращение) медицинской помощи, от госпитализации, за исключением случаев, предусмотренных законодательными актами;</w:t>
      </w:r>
    </w:p>
    <w:p w:rsidR="005673CA" w:rsidRDefault="005673CA" w:rsidP="005673CA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обо всех претензиях и недовольствах пациенты имеют право заявить старшей медицинской сестре/старшей акушерке отделения, лечащему врачу/дежурному врачу, заведующему отделением, заместителю главного врача, главному врачу, не вступая в какие-либо споры и пререкания с ухаживающим или обслуживающим персоналом и между собой;</w:t>
      </w:r>
    </w:p>
    <w:p w:rsidR="005673CA" w:rsidRDefault="005673CA" w:rsidP="005673CA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замечания, предложения, отзывы о работе лечебного отделения пациенты могут записать в бланках анкет, которые находятся на посту дежурного персонала;</w:t>
      </w:r>
    </w:p>
    <w:p w:rsidR="005673CA" w:rsidRDefault="005673CA" w:rsidP="005673CA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заявления и предложения разбираются администрацией немедленно;</w:t>
      </w:r>
    </w:p>
    <w:p w:rsidR="005673CA" w:rsidRDefault="005673CA" w:rsidP="005673CA">
      <w:pPr>
        <w:pStyle w:val="a3"/>
        <w:numPr>
          <w:ilvl w:val="0"/>
          <w:numId w:val="1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получение справки о стоимости медицинской помощи, оказанной застрахованному лицу в Центре в рамках Территориальной программы ОМС в Курской области.</w:t>
      </w:r>
    </w:p>
    <w:p w:rsidR="005673CA" w:rsidRDefault="005673CA" w:rsidP="005673CA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4.2. При обращении за медицинской помощью в ОБУЗ ОПЦ пациент обязан: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соблюдать установленный администрацией режим работы медицинского учреждения;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соблюдать правила поведения в общественных местах;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соблюдать установленный в учреждении регламент работы персонала;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находиться в палатах во время врачебных обходов, в часы измерения температуры, во время тихого часа и ночного отдыха;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принимать от посетителей продукты питания, разрешённые перечнем, утверждённым администрацией Центра;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соблюдать санитарно-противоэпидемиологический режим (соблюдение гигиены; сбор пищевых и бытовых отходов производить в специально отведённое место; салфетки после инъекций сбрасывать в специальную ёмкость; постельное бельё подлежит замене 1 раз в 7 дней или по мере загрязнения; в послеоперационном и послеродовом периодах смена сорочек ежедневно;)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выполнять медицинские предписания и рекомендации лечащего врача;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сотрудничать с лечащим врачом на всех этапах оказания медицинской помощи;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оформлять в установленном порядке информированное согласие на медицинское вмешательство, а также свой отказ от медицинского вмешательства или о его прекращении;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уважительно относится к медицинскому персоналу, доброжелательно и вежливо – к другим пациентам;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бережно относится к имуществу Центра (мебель, оборудование, инвентарь);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соблюдать тишину в палатах и коридорах;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соблюдать чистоту и порядок во всех помещениях отделения (палата, санузлы, столовая, коридор, место для свиданий);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содержать в чистоте свою койку и прикроватную тумбочку, уходя из палаты заправлять кровать;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экономно расходовать электроэнергию, воду;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не предпринимать действий, способных нарушить права других пациентов и работников Центра;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посещать подразделения Центра и медицинские кабинеты в соответствии с установленным графиком их работы;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соблюдать требования пожарной безопасности, при обнаружении источников пожара, иных угроз немедленно сообщить об этом сотрудникам Центра.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при входе в Центр надевать на обувь бахилы или переобуваться в сменную обувь;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верхнюю одежду оставлять в гардеробе;</w:t>
      </w:r>
    </w:p>
    <w:p w:rsidR="005673CA" w:rsidRDefault="005673CA" w:rsidP="005673CA">
      <w:pPr>
        <w:pStyle w:val="a3"/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проявлять доброжелательное и вежливое отношение к другим пациентам, соблюдать очерёдность, пропускать лиц, имеющих право на внеочередное оказание медицинской помощи в соответствии с законодательством РФ.</w:t>
      </w:r>
    </w:p>
    <w:p w:rsidR="005673CA" w:rsidRDefault="005673CA" w:rsidP="005673CA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4.3. Пациентам и посетителям, в целях соблюдения общественного порядка, предупреждения и пресечения террористической деятельности, иных преступлений, соблюдения санитарно-эпидемиологического режима запрещается: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проносить в помещения Поликлиники огнестрельное, газовое и холодное оружие, ядовитые, радиоактивные, химические и взрывчатые вещества, спиртные напитки и иные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иметь при себе крупногабаритные предметы (в т.ч. хозяйственные сумки, рюкзаки, вещевые мешки, чемоданы, корзины и т.п.);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находиться в служебных помещениях медицинской организации без разрешения администрации Центра;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употреблять пищу в коридорах, на лестничных маршах и других помещениях;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находиться в верхней одежде и грязной обуви;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играть в азартные игры в помещениях и на территории Центра;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оставлять малолетних детей без присмотра;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выносить из помещений Центра документы, полученные для ознакомления;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изымать какие-либо документы из медицинских карт, со стендов и из информационных папок;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размещать в помещениях Центра объявления без разрешения администрации;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выполнять в помещениях Центра функции торговых агентов, представителей и находиться в помещениях Центра в иных коммерческих целях;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посещать Центр с домашними животными;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выражаться нецензурной бранью, вести себя некорректно по отношению к посетителям и сотрудникам медицинской организации, громко и вызывающе </w:t>
      </w:r>
      <w:r>
        <w:rPr>
          <w:rFonts w:ascii="Arial" w:hAnsi="Arial" w:cs="Arial"/>
          <w:color w:val="333333"/>
        </w:rPr>
        <w:lastRenderedPageBreak/>
        <w:t>выражать явное недовольство услугами, обслуживанием. Все претензии излагаются пациентами только в письменной форме;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пользоваться в кабинете врача мобильными устройствами (телефоны, планшеты, плееры). Рекомендуется отключить звук на мобильном устройстве;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курить на территории Центра;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хранить в палате верхнюю одежду, большие суммы денег, ценные вещи, украшения (администрация за сохранность ценных вещей, оставленных в палате, ответственности не несёт);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мешать отдыху других пациентов: шуметь, вести громкие разговоры, в том числе по мобильному телефону;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хранить скоропортящиеся продукты питания на подоконниках и в прикроватных тумбочках;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самовольно передвигать мебель в палатах;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бросать марлю, вату, бумагу в унитазы, раковины, биде, душе;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нарушать режим отделения, в котором находится пациент;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пользоваться в палате электрокипятильниками, а также тройниками и удлинителями, устанавливать личную бытовую электроаппаратуру (например, телевизор) без согласия заведующего отделением;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пользоваться бельём, подушками и одеялами свободных коек в палатах;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находясь на стационарном лечении, выходить за пределы Центра;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посещать подвал, помещения Центра, в которых осуществляются ремонтные работы;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хранить и употреблять спиртные напитки, наркотические и токсические средства;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появляться в состоянии алкогольного и наркотического опьянения. В случае выявления указанных лиц они удаляются из помещений Центра сотрудниками охраны и /или правоохранительных органов;</w:t>
      </w:r>
    </w:p>
    <w:p w:rsidR="005673CA" w:rsidRDefault="005673CA" w:rsidP="005673CA">
      <w:pPr>
        <w:pStyle w:val="a3"/>
        <w:numPr>
          <w:ilvl w:val="0"/>
          <w:numId w:val="3"/>
        </w:numPr>
        <w:shd w:val="clear" w:color="auto" w:fill="FFFFFF"/>
        <w:ind w:left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пользоваться служебным телефоном.</w:t>
      </w:r>
    </w:p>
    <w:p w:rsidR="00214F4F" w:rsidRDefault="00214F4F">
      <w:bookmarkStart w:id="0" w:name="_GoBack"/>
      <w:bookmarkEnd w:id="0"/>
    </w:p>
    <w:sectPr w:rsidR="00214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627E1"/>
    <w:multiLevelType w:val="multilevel"/>
    <w:tmpl w:val="2898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03E05"/>
    <w:multiLevelType w:val="multilevel"/>
    <w:tmpl w:val="06EA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983A3A"/>
    <w:multiLevelType w:val="multilevel"/>
    <w:tmpl w:val="E00A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5E"/>
    <w:rsid w:val="00214F4F"/>
    <w:rsid w:val="005673CA"/>
    <w:rsid w:val="00D4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90848-9F19-42BF-A4EA-4998C997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7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1075</Words>
  <Characters>6133</Characters>
  <Application>Microsoft Office Word</Application>
  <DocSecurity>0</DocSecurity>
  <Lines>51</Lines>
  <Paragraphs>14</Paragraphs>
  <ScaleCrop>false</ScaleCrop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2025-01-25T18:07:00Z</dcterms:created>
  <dcterms:modified xsi:type="dcterms:W3CDTF">2025-01-25T18:07:00Z</dcterms:modified>
</cp:coreProperties>
</file>